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FDC" w:rsidRDefault="00660FDC" w:rsidP="00660FDC">
      <w:pPr>
        <w:spacing w:after="0" w:line="240" w:lineRule="auto"/>
        <w:jc w:val="center"/>
        <w:rPr>
          <w:rFonts w:cs="David" w:hint="cs"/>
          <w:b/>
          <w:bCs/>
          <w:sz w:val="52"/>
          <w:szCs w:val="52"/>
          <w:u w:val="single"/>
        </w:rPr>
      </w:pPr>
      <w:bookmarkStart w:id="0" w:name="_GoBack"/>
      <w:bookmarkEnd w:id="0"/>
    </w:p>
    <w:p w:rsidR="00660FDC" w:rsidRDefault="00660FDC" w:rsidP="00660FDC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  <w:r>
        <w:rPr>
          <w:rFonts w:cs="David" w:hint="cs"/>
          <w:b/>
          <w:bCs/>
          <w:sz w:val="52"/>
          <w:szCs w:val="52"/>
          <w:u w:val="single"/>
          <w:rtl/>
        </w:rPr>
        <w:t>שאלות ותשובות למכרז מס' 20/16</w:t>
      </w:r>
    </w:p>
    <w:p w:rsidR="00660FDC" w:rsidRDefault="00660FDC" w:rsidP="00660FDC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</w:rPr>
      </w:pPr>
    </w:p>
    <w:p w:rsidR="00660FDC" w:rsidRDefault="00660FDC" w:rsidP="00660FDC">
      <w:pPr>
        <w:spacing w:after="0" w:line="240" w:lineRule="auto"/>
        <w:jc w:val="center"/>
        <w:rPr>
          <w:rFonts w:cs="David"/>
          <w:rtl/>
        </w:rPr>
      </w:pPr>
    </w:p>
    <w:p w:rsidR="00660FDC" w:rsidRDefault="00660FDC" w:rsidP="00660FDC">
      <w:pPr>
        <w:spacing w:after="0" w:line="240" w:lineRule="auto"/>
        <w:jc w:val="center"/>
        <w:rPr>
          <w:rFonts w:cs="David"/>
          <w:b/>
          <w:bCs/>
          <w:sz w:val="44"/>
          <w:szCs w:val="44"/>
          <w:u w:val="single"/>
          <w:rtl/>
        </w:rPr>
      </w:pPr>
      <w:r>
        <w:rPr>
          <w:rFonts w:cs="David" w:hint="cs"/>
          <w:b/>
          <w:bCs/>
          <w:sz w:val="44"/>
          <w:szCs w:val="44"/>
          <w:u w:val="single"/>
          <w:rtl/>
        </w:rPr>
        <w:t>מכירת עד 1213 טון שמן סויה גולמי ממשלתי</w:t>
      </w:r>
    </w:p>
    <w:p w:rsidR="00660FDC" w:rsidRDefault="00660FDC" w:rsidP="00660FDC">
      <w:pPr>
        <w:spacing w:after="0" w:line="240" w:lineRule="auto"/>
        <w:jc w:val="center"/>
        <w:rPr>
          <w:rFonts w:cs="David"/>
          <w:b/>
          <w:bCs/>
          <w:sz w:val="44"/>
          <w:szCs w:val="44"/>
          <w:rtl/>
        </w:rPr>
      </w:pPr>
    </w:p>
    <w:p w:rsidR="00660FDC" w:rsidRDefault="00660FDC" w:rsidP="00660FDC">
      <w:pPr>
        <w:spacing w:after="0" w:line="240" w:lineRule="auto"/>
        <w:jc w:val="center"/>
        <w:rPr>
          <w:rFonts w:cs="David"/>
          <w:b/>
          <w:bCs/>
          <w:sz w:val="44"/>
          <w:szCs w:val="44"/>
          <w:rtl/>
        </w:rPr>
      </w:pPr>
    </w:p>
    <w:p w:rsidR="00660FDC" w:rsidRDefault="00660FDC" w:rsidP="00660FDC">
      <w:pPr>
        <w:spacing w:after="0" w:line="240" w:lineRule="auto"/>
        <w:jc w:val="center"/>
        <w:rPr>
          <w:rFonts w:cs="David"/>
          <w:b/>
          <w:bCs/>
          <w:sz w:val="44"/>
          <w:szCs w:val="44"/>
          <w:rtl/>
        </w:rPr>
      </w:pPr>
    </w:p>
    <w:p w:rsidR="00660FDC" w:rsidRDefault="00660FDC" w:rsidP="00660FDC">
      <w:pPr>
        <w:spacing w:after="0" w:line="240" w:lineRule="auto"/>
        <w:jc w:val="center"/>
        <w:rPr>
          <w:rFonts w:cs="David"/>
          <w:b/>
          <w:bCs/>
          <w:sz w:val="44"/>
          <w:szCs w:val="44"/>
          <w:rtl/>
        </w:rPr>
      </w:pPr>
    </w:p>
    <w:p w:rsidR="00660FDC" w:rsidRDefault="00660FDC" w:rsidP="00660FDC">
      <w:pPr>
        <w:spacing w:after="0" w:line="240" w:lineRule="auto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למכרז שבנדון לא התקבלו שאלות.</w:t>
      </w:r>
    </w:p>
    <w:p w:rsidR="00660FDC" w:rsidRDefault="00660FDC" w:rsidP="00660FDC">
      <w:pPr>
        <w:spacing w:after="0" w:line="240" w:lineRule="auto"/>
        <w:rPr>
          <w:rFonts w:cs="David"/>
          <w:sz w:val="32"/>
          <w:szCs w:val="32"/>
          <w:rtl/>
        </w:rPr>
      </w:pPr>
    </w:p>
    <w:p w:rsidR="00660FDC" w:rsidRDefault="00660FDC" w:rsidP="00660FDC">
      <w:pPr>
        <w:spacing w:after="0" w:line="240" w:lineRule="auto"/>
        <w:rPr>
          <w:rFonts w:cs="David"/>
          <w:sz w:val="32"/>
          <w:szCs w:val="32"/>
          <w:rtl/>
        </w:rPr>
      </w:pPr>
    </w:p>
    <w:p w:rsidR="00660FDC" w:rsidRDefault="00660FDC" w:rsidP="00660FDC">
      <w:pPr>
        <w:spacing w:after="0" w:line="240" w:lineRule="auto"/>
        <w:rPr>
          <w:rFonts w:cs="David"/>
          <w:sz w:val="32"/>
          <w:szCs w:val="32"/>
          <w:rtl/>
        </w:rPr>
      </w:pPr>
    </w:p>
    <w:p w:rsidR="00660FDC" w:rsidRDefault="00660FDC" w:rsidP="00660FDC">
      <w:pPr>
        <w:spacing w:after="0" w:line="240" w:lineRule="auto"/>
        <w:rPr>
          <w:rFonts w:cs="David"/>
          <w:sz w:val="32"/>
          <w:szCs w:val="32"/>
          <w:rtl/>
        </w:rPr>
      </w:pPr>
    </w:p>
    <w:p w:rsidR="00660FDC" w:rsidRDefault="00660FDC" w:rsidP="00660FDC">
      <w:pPr>
        <w:spacing w:after="0" w:line="240" w:lineRule="auto"/>
        <w:rPr>
          <w:rFonts w:cs="David"/>
          <w:sz w:val="32"/>
          <w:szCs w:val="32"/>
          <w:rtl/>
        </w:rPr>
      </w:pPr>
    </w:p>
    <w:p w:rsidR="00660FDC" w:rsidRDefault="00660FDC" w:rsidP="00660FDC">
      <w:pPr>
        <w:spacing w:after="0" w:line="240" w:lineRule="auto"/>
        <w:rPr>
          <w:rFonts w:cs="David"/>
          <w:sz w:val="32"/>
          <w:szCs w:val="32"/>
          <w:rtl/>
        </w:rPr>
      </w:pPr>
    </w:p>
    <w:p w:rsidR="00660FDC" w:rsidRDefault="00660FDC" w:rsidP="00660FDC">
      <w:pPr>
        <w:spacing w:after="0" w:line="240" w:lineRule="auto"/>
        <w:rPr>
          <w:rFonts w:cs="David"/>
          <w:sz w:val="32"/>
          <w:szCs w:val="32"/>
          <w:rtl/>
        </w:rPr>
      </w:pPr>
    </w:p>
    <w:p w:rsidR="00660FDC" w:rsidRPr="009615EA" w:rsidRDefault="00660FDC" w:rsidP="00660FDC">
      <w:pPr>
        <w:spacing w:after="0" w:line="240" w:lineRule="auto"/>
        <w:rPr>
          <w:rFonts w:cs="David"/>
          <w:sz w:val="32"/>
          <w:szCs w:val="32"/>
          <w:rtl/>
        </w:rPr>
      </w:pPr>
    </w:p>
    <w:p w:rsidR="00660FDC" w:rsidRDefault="00660FDC" w:rsidP="00660FDC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660FDC" w:rsidRDefault="00660FDC" w:rsidP="00660FDC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660FDC" w:rsidRDefault="00660FDC" w:rsidP="00660FDC">
      <w:pPr>
        <w:spacing w:after="0" w:line="240" w:lineRule="auto"/>
        <w:jc w:val="right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  <w:t>בכבוד רב,</w:t>
      </w:r>
    </w:p>
    <w:p w:rsidR="00660FDC" w:rsidRDefault="00660FDC" w:rsidP="00660FDC">
      <w:pPr>
        <w:spacing w:after="0" w:line="240" w:lineRule="auto"/>
        <w:jc w:val="right"/>
        <w:rPr>
          <w:rFonts w:cs="David"/>
          <w:b/>
          <w:bCs/>
          <w:sz w:val="32"/>
          <w:szCs w:val="32"/>
          <w:rtl/>
        </w:rPr>
      </w:pPr>
    </w:p>
    <w:p w:rsidR="00660FDC" w:rsidRDefault="00660FDC" w:rsidP="00660FDC">
      <w:pPr>
        <w:spacing w:after="0" w:line="240" w:lineRule="auto"/>
        <w:jc w:val="right"/>
        <w:rPr>
          <w:rFonts w:cs="David"/>
          <w:b/>
          <w:bCs/>
          <w:sz w:val="32"/>
          <w:szCs w:val="32"/>
          <w:rtl/>
        </w:rPr>
      </w:pPr>
    </w:p>
    <w:p w:rsidR="00660FDC" w:rsidRDefault="00660FDC" w:rsidP="00660FDC">
      <w:pPr>
        <w:spacing w:after="0" w:line="240" w:lineRule="auto"/>
        <w:jc w:val="right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  <w:t xml:space="preserve">      משה טומשובר</w:t>
      </w:r>
    </w:p>
    <w:p w:rsidR="00660FDC" w:rsidRDefault="00660FDC" w:rsidP="00660FDC">
      <w:pPr>
        <w:spacing w:after="0" w:line="240" w:lineRule="auto"/>
        <w:jc w:val="right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</w:r>
      <w:r>
        <w:rPr>
          <w:rFonts w:cs="David" w:hint="cs"/>
          <w:b/>
          <w:bCs/>
          <w:sz w:val="32"/>
          <w:szCs w:val="32"/>
          <w:rtl/>
        </w:rPr>
        <w:tab/>
        <w:t xml:space="preserve"> יו"ר ועדת המכרזים</w:t>
      </w:r>
    </w:p>
    <w:p w:rsidR="00660FDC" w:rsidRPr="009615EA" w:rsidRDefault="00660FDC" w:rsidP="00660FDC">
      <w:pPr>
        <w:spacing w:line="240" w:lineRule="auto"/>
      </w:pPr>
    </w:p>
    <w:p w:rsidR="000F6EAC" w:rsidRPr="00660FDC" w:rsidRDefault="000F6EAC" w:rsidP="00942331">
      <w:pPr>
        <w:spacing w:line="240" w:lineRule="auto"/>
      </w:pPr>
    </w:p>
    <w:sectPr w:rsidR="000F6EAC" w:rsidRPr="00660FDC" w:rsidSect="00415B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0E1C4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0E1C40"/>
    <w:rsid w:val="000F6EAC"/>
    <w:rsid w:val="00244998"/>
    <w:rsid w:val="002E27D4"/>
    <w:rsid w:val="00307C3B"/>
    <w:rsid w:val="00340B09"/>
    <w:rsid w:val="003F3206"/>
    <w:rsid w:val="00456A92"/>
    <w:rsid w:val="005233B9"/>
    <w:rsid w:val="00524C9A"/>
    <w:rsid w:val="00566990"/>
    <w:rsid w:val="00660FDC"/>
    <w:rsid w:val="006D3201"/>
    <w:rsid w:val="00942331"/>
    <w:rsid w:val="00B06184"/>
    <w:rsid w:val="00B75809"/>
    <w:rsid w:val="00CD4644"/>
    <w:rsid w:val="00CD69F7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moital</cp:lastModifiedBy>
  <cp:revision>2</cp:revision>
  <cp:lastPrinted>2016-05-23T10:33:00Z</cp:lastPrinted>
  <dcterms:created xsi:type="dcterms:W3CDTF">2016-05-23T12:45:00Z</dcterms:created>
  <dcterms:modified xsi:type="dcterms:W3CDTF">2016-05-23T12:45:00Z</dcterms:modified>
</cp:coreProperties>
</file>